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FC" w:rsidRPr="00021606" w:rsidRDefault="008209FC" w:rsidP="008209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606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«Алханай»</w:t>
      </w:r>
    </w:p>
    <w:p w:rsidR="008209FC" w:rsidRPr="0017442E" w:rsidRDefault="008209FC" w:rsidP="008209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209FC" w:rsidRPr="0017442E" w:rsidRDefault="008209FC" w:rsidP="008209FC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РЕШЕНИЕ</w:t>
      </w:r>
    </w:p>
    <w:p w:rsidR="008209FC" w:rsidRPr="0017442E" w:rsidRDefault="008209FC" w:rsidP="008209FC">
      <w:pPr>
        <w:spacing w:after="0" w:line="240" w:lineRule="auto"/>
        <w:ind w:firstLine="0"/>
        <w:jc w:val="center"/>
        <w:rPr>
          <w:b/>
          <w:szCs w:val="28"/>
        </w:rPr>
      </w:pPr>
    </w:p>
    <w:p w:rsidR="008209FC" w:rsidRPr="0017442E" w:rsidRDefault="008209FC" w:rsidP="008209FC">
      <w:pPr>
        <w:spacing w:after="0" w:line="240" w:lineRule="auto"/>
        <w:ind w:firstLine="0"/>
        <w:jc w:val="center"/>
        <w:rPr>
          <w:b/>
          <w:szCs w:val="28"/>
        </w:rPr>
      </w:pPr>
    </w:p>
    <w:p w:rsidR="008209FC" w:rsidRPr="0017442E" w:rsidRDefault="008209FC" w:rsidP="008209FC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02.12</w:t>
      </w:r>
      <w:r>
        <w:rPr>
          <w:szCs w:val="28"/>
        </w:rPr>
        <w:t>.2022 г</w:t>
      </w:r>
      <w:r w:rsidRPr="0017442E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        </w:t>
      </w:r>
      <w:r w:rsidRPr="0017442E">
        <w:rPr>
          <w:szCs w:val="28"/>
        </w:rPr>
        <w:t xml:space="preserve">  №</w:t>
      </w:r>
      <w:r>
        <w:rPr>
          <w:szCs w:val="28"/>
        </w:rPr>
        <w:t>56</w:t>
      </w:r>
      <w:r>
        <w:rPr>
          <w:szCs w:val="28"/>
        </w:rPr>
        <w:t xml:space="preserve"> </w:t>
      </w:r>
    </w:p>
    <w:p w:rsidR="008209FC" w:rsidRPr="00F95529" w:rsidRDefault="008209FC" w:rsidP="008209FC">
      <w:pPr>
        <w:tabs>
          <w:tab w:val="left" w:pos="4095"/>
        </w:tabs>
        <w:spacing w:after="0" w:line="240" w:lineRule="auto"/>
        <w:ind w:firstLine="0"/>
        <w:rPr>
          <w:szCs w:val="28"/>
        </w:rPr>
      </w:pPr>
      <w:r>
        <w:rPr>
          <w:i/>
          <w:szCs w:val="28"/>
        </w:rPr>
        <w:tab/>
      </w:r>
      <w:r>
        <w:rPr>
          <w:szCs w:val="28"/>
        </w:rPr>
        <w:t>с</w:t>
      </w:r>
      <w:r w:rsidRPr="00F95529">
        <w:rPr>
          <w:szCs w:val="28"/>
        </w:rPr>
        <w:t>.</w:t>
      </w:r>
      <w:r>
        <w:rPr>
          <w:szCs w:val="28"/>
        </w:rPr>
        <w:t xml:space="preserve"> </w:t>
      </w:r>
      <w:r w:rsidRPr="00F95529">
        <w:rPr>
          <w:szCs w:val="28"/>
        </w:rPr>
        <w:t>Алханай</w:t>
      </w:r>
    </w:p>
    <w:p w:rsidR="008209FC" w:rsidRPr="0017442E" w:rsidRDefault="008209FC" w:rsidP="008209FC">
      <w:pPr>
        <w:spacing w:after="0" w:line="240" w:lineRule="auto"/>
        <w:ind w:firstLine="0"/>
        <w:jc w:val="center"/>
        <w:rPr>
          <w:szCs w:val="28"/>
        </w:rPr>
      </w:pPr>
    </w:p>
    <w:p w:rsidR="008209FC" w:rsidRPr="000B0C4F" w:rsidRDefault="008209FC" w:rsidP="008209FC">
      <w:r>
        <w:t>«</w:t>
      </w:r>
      <w:bookmarkStart w:id="0" w:name="_GoBack"/>
      <w:r>
        <w:t>О</w:t>
      </w:r>
      <w:r w:rsidRPr="000B0C4F">
        <w:t xml:space="preserve">б особенностях командирования лиц, замещающих муниципальные должности на постоянной основе, муниципальных служащих, работников органов местного самоуправления, замещающих должности, не являющиеся должностями муниципальной службы, работников организаций и учреждений, подведомственных органам местного самоуправления в </w:t>
      </w:r>
      <w:r>
        <w:t>СП «А</w:t>
      </w:r>
      <w:r w:rsidRPr="000B0C4F">
        <w:t>лханай»</w:t>
      </w:r>
      <w:r w:rsidRPr="000B0C4F">
        <w:rPr>
          <w:i/>
        </w:rPr>
        <w:t xml:space="preserve"> </w:t>
      </w:r>
      <w:r>
        <w:t>на территории Донецкой народной республики, Луганской народной республики, Запорожской области и Х</w:t>
      </w:r>
      <w:r w:rsidRPr="000B0C4F">
        <w:t>ерсонской области</w:t>
      </w:r>
      <w:bookmarkEnd w:id="0"/>
      <w:r>
        <w:t>»</w:t>
      </w:r>
    </w:p>
    <w:p w:rsidR="008209FC" w:rsidRPr="000B0C4F" w:rsidRDefault="008209FC" w:rsidP="008209FC"/>
    <w:p w:rsidR="008209FC" w:rsidRDefault="008209FC" w:rsidP="008209FC">
      <w:pPr>
        <w:spacing w:after="0" w:line="240" w:lineRule="auto"/>
        <w:rPr>
          <w:szCs w:val="28"/>
        </w:rPr>
      </w:pPr>
    </w:p>
    <w:p w:rsidR="008209FC" w:rsidRDefault="008209FC" w:rsidP="008209FC">
      <w:pPr>
        <w:spacing w:after="0" w:line="240" w:lineRule="auto"/>
        <w:rPr>
          <w:b/>
          <w:szCs w:val="28"/>
        </w:rPr>
      </w:pPr>
      <w:proofErr w:type="gramStart"/>
      <w:r w:rsidRPr="006D094B">
        <w:rPr>
          <w:szCs w:val="28"/>
        </w:rPr>
        <w:t xml:space="preserve">В </w:t>
      </w:r>
      <w:r>
        <w:rPr>
          <w:szCs w:val="28"/>
        </w:rPr>
        <w:t xml:space="preserve">целях повышения уровня социальной защищенности </w:t>
      </w:r>
      <w:r>
        <w:t>лиц, замещающих муниципальные должности на постоянной основе, муниципальных служащих, работников органов местного самоуправления, замещающих должности, не являющиеся должностями муниципальной службы, работников организаций и учреждений,</w:t>
      </w:r>
      <w:r>
        <w:rPr>
          <w:szCs w:val="28"/>
        </w:rPr>
        <w:t xml:space="preserve"> </w:t>
      </w:r>
      <w:r>
        <w:t>подведомственных органам местного самоуправления в</w:t>
      </w:r>
      <w:r w:rsidRPr="006D094B">
        <w:rPr>
          <w:szCs w:val="28"/>
        </w:rPr>
        <w:t xml:space="preserve"> </w:t>
      </w:r>
      <w:r w:rsidRPr="00021606">
        <w:rPr>
          <w:szCs w:val="28"/>
        </w:rPr>
        <w:t>СП «Алханай</w:t>
      </w:r>
      <w:r>
        <w:rPr>
          <w:i/>
          <w:szCs w:val="28"/>
        </w:rPr>
        <w:t xml:space="preserve">», </w:t>
      </w:r>
      <w:r>
        <w:rPr>
          <w:szCs w:val="28"/>
        </w:rPr>
        <w:t xml:space="preserve">учитывая </w:t>
      </w:r>
      <w:r>
        <w:t>Указ Президента Российской Федерации от 17 октября 2022 года № 752</w:t>
      </w:r>
      <w:r>
        <w:rPr>
          <w:szCs w:val="28"/>
        </w:rPr>
        <w:t xml:space="preserve"> </w:t>
      </w:r>
      <w:r>
        <w:t>«</w:t>
      </w:r>
      <w:r w:rsidRPr="00172247">
        <w:t>Об особенностях командирования лиц, замещающих государственные должности Российской Федерации, федеральных государственных гражданских</w:t>
      </w:r>
      <w:proofErr w:type="gramEnd"/>
      <w:r w:rsidRPr="00172247">
        <w:t xml:space="preserve">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</w:t>
      </w:r>
      <w:r>
        <w:t xml:space="preserve">» </w:t>
      </w:r>
      <w:r w:rsidRPr="00021606">
        <w:rPr>
          <w:szCs w:val="28"/>
        </w:rPr>
        <w:t>Совет сельского поселения «Алханай</w:t>
      </w:r>
      <w:r>
        <w:rPr>
          <w:i/>
          <w:szCs w:val="28"/>
        </w:rPr>
        <w:t xml:space="preserve">» </w:t>
      </w:r>
      <w:r>
        <w:rPr>
          <w:b/>
          <w:szCs w:val="28"/>
        </w:rPr>
        <w:t>РЕШИЛ:</w:t>
      </w:r>
    </w:p>
    <w:p w:rsidR="008209FC" w:rsidRPr="006D094B" w:rsidRDefault="008209FC" w:rsidP="008209FC">
      <w:pPr>
        <w:spacing w:after="0" w:line="240" w:lineRule="auto"/>
        <w:rPr>
          <w:b/>
          <w:szCs w:val="28"/>
        </w:rPr>
      </w:pPr>
    </w:p>
    <w:p w:rsidR="008209FC" w:rsidRDefault="008209FC" w:rsidP="008209FC">
      <w:pPr>
        <w:spacing w:after="0" w:line="240" w:lineRule="auto"/>
      </w:pPr>
      <w:r w:rsidRPr="006D094B">
        <w:rPr>
          <w:szCs w:val="28"/>
        </w:rPr>
        <w:t xml:space="preserve">1. </w:t>
      </w:r>
      <w:proofErr w:type="gramStart"/>
      <w:r>
        <w:rPr>
          <w:szCs w:val="28"/>
        </w:rPr>
        <w:t xml:space="preserve">Установить, что лицам, </w:t>
      </w:r>
      <w:r w:rsidRPr="006D094B">
        <w:rPr>
          <w:szCs w:val="28"/>
        </w:rPr>
        <w:t>замещающи</w:t>
      </w:r>
      <w:r>
        <w:rPr>
          <w:szCs w:val="28"/>
        </w:rPr>
        <w:t>х</w:t>
      </w:r>
      <w:r w:rsidRPr="006D094B">
        <w:rPr>
          <w:szCs w:val="28"/>
        </w:rPr>
        <w:t xml:space="preserve"> муниципальные должности на постоянной основе</w:t>
      </w:r>
      <w:r>
        <w:t>, муниципальным служащим, работникам органов местного самоуправления, замещающим должности, не являющиеся должностями муниципальной службы, работникам организаций и учреждений,</w:t>
      </w:r>
      <w:r>
        <w:rPr>
          <w:szCs w:val="28"/>
        </w:rPr>
        <w:t xml:space="preserve"> </w:t>
      </w:r>
      <w:r>
        <w:t xml:space="preserve">подведомственных органам местного самоуправления в </w:t>
      </w:r>
      <w:r w:rsidRPr="00021606">
        <w:rPr>
          <w:szCs w:val="28"/>
        </w:rPr>
        <w:t>СП «Алханай</w:t>
      </w:r>
      <w:r>
        <w:rPr>
          <w:i/>
          <w:szCs w:val="28"/>
        </w:rPr>
        <w:t xml:space="preserve">», </w:t>
      </w:r>
      <w:r w:rsidRPr="00123E00">
        <w:rPr>
          <w:szCs w:val="28"/>
        </w:rPr>
        <w:t>в период</w:t>
      </w:r>
      <w:r>
        <w:rPr>
          <w:i/>
          <w:szCs w:val="28"/>
        </w:rPr>
        <w:t xml:space="preserve"> </w:t>
      </w:r>
      <w:r>
        <w:t>нахождения в служебных командировках</w:t>
      </w:r>
      <w:r w:rsidRPr="00123E00">
        <w:t xml:space="preserve"> </w:t>
      </w:r>
      <w:r w:rsidRPr="00172247">
        <w:t>на территори</w:t>
      </w:r>
      <w:r>
        <w:t>ях</w:t>
      </w:r>
      <w:r w:rsidRPr="00172247">
        <w:t xml:space="preserve"> Донецкой Народной Республики, Луганской Народной Республики, Запорожс</w:t>
      </w:r>
      <w:r>
        <w:t>кой области и Херсонской области:</w:t>
      </w:r>
      <w:proofErr w:type="gramEnd"/>
    </w:p>
    <w:p w:rsidR="008209FC" w:rsidRDefault="008209FC" w:rsidP="008209FC">
      <w:pPr>
        <w:spacing w:after="0" w:line="240" w:lineRule="auto"/>
        <w:rPr>
          <w:iCs/>
          <w:szCs w:val="28"/>
        </w:rPr>
      </w:pPr>
      <w:r>
        <w:rPr>
          <w:iCs/>
          <w:szCs w:val="28"/>
        </w:rPr>
        <w:t>а) денежное вознаграждение (денежное содержание, заработная плата) выплачивается в двойном размере;</w:t>
      </w:r>
    </w:p>
    <w:p w:rsidR="008209FC" w:rsidRDefault="008209FC" w:rsidP="008209FC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iCs/>
          <w:szCs w:val="28"/>
        </w:rPr>
        <w:lastRenderedPageBreak/>
        <w:t xml:space="preserve">б) </w:t>
      </w:r>
      <w:r>
        <w:rPr>
          <w:szCs w:val="28"/>
          <w:lang w:eastAsia="ru-RU"/>
        </w:rPr>
        <w:t>дополнительные расходы, связанные с проживанием вне места постоянного жительства (суточные), возмещаются в размере 8480 рублей за каждый день нахождения в служебной командировке;</w:t>
      </w:r>
    </w:p>
    <w:p w:rsidR="008209FC" w:rsidRDefault="008209FC" w:rsidP="008209FC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в) могут выплачиваться безотчетные суммы в целях возмещения дополнительных расходов, связанных с такими командировками.</w:t>
      </w:r>
    </w:p>
    <w:p w:rsidR="008209FC" w:rsidRPr="006D094B" w:rsidRDefault="008209FC" w:rsidP="008209F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D094B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9FC" w:rsidRPr="00021606" w:rsidRDefault="008209FC" w:rsidP="008209FC">
      <w:pPr>
        <w:rPr>
          <w:szCs w:val="28"/>
        </w:rPr>
      </w:pPr>
      <w:r>
        <w:rPr>
          <w:szCs w:val="28"/>
        </w:rPr>
        <w:t>3</w:t>
      </w:r>
      <w:r w:rsidRPr="006D094B">
        <w:rPr>
          <w:szCs w:val="28"/>
        </w:rPr>
        <w:t>.</w:t>
      </w:r>
      <w:r>
        <w:rPr>
          <w:szCs w:val="28"/>
        </w:rPr>
        <w:t xml:space="preserve"> </w:t>
      </w:r>
      <w:r w:rsidRPr="006D094B">
        <w:rPr>
          <w:szCs w:val="28"/>
        </w:rPr>
        <w:t xml:space="preserve">Настоящее решение опубликовать (обнародовать) </w:t>
      </w:r>
      <w:r w:rsidRPr="00021606">
        <w:rPr>
          <w:szCs w:val="28"/>
        </w:rPr>
        <w:t xml:space="preserve">на стендах сельского поселения и на официальном сайте </w:t>
      </w:r>
      <w:proofErr w:type="spellStart"/>
      <w:r w:rsidRPr="00021606">
        <w:rPr>
          <w:szCs w:val="28"/>
        </w:rPr>
        <w:t>алханай.рф</w:t>
      </w:r>
      <w:proofErr w:type="spellEnd"/>
      <w:r w:rsidRPr="00021606">
        <w:rPr>
          <w:szCs w:val="28"/>
        </w:rPr>
        <w:t>.</w:t>
      </w:r>
    </w:p>
    <w:p w:rsidR="008209FC" w:rsidRPr="0017442E" w:rsidRDefault="008209FC" w:rsidP="008209FC">
      <w:pPr>
        <w:pStyle w:val="ConsNormal"/>
        <w:ind w:right="0" w:firstLine="709"/>
        <w:jc w:val="both"/>
        <w:rPr>
          <w:szCs w:val="28"/>
        </w:rPr>
      </w:pPr>
    </w:p>
    <w:p w:rsidR="008209FC" w:rsidRDefault="008209FC" w:rsidP="008209FC">
      <w:pPr>
        <w:spacing w:after="0" w:line="240" w:lineRule="auto"/>
        <w:ind w:firstLine="0"/>
        <w:rPr>
          <w:szCs w:val="28"/>
        </w:rPr>
      </w:pPr>
    </w:p>
    <w:p w:rsidR="008209FC" w:rsidRDefault="008209FC" w:rsidP="008209FC">
      <w:pPr>
        <w:spacing w:after="0" w:line="240" w:lineRule="auto"/>
        <w:ind w:firstLine="0"/>
        <w:rPr>
          <w:szCs w:val="28"/>
        </w:rPr>
      </w:pPr>
    </w:p>
    <w:p w:rsidR="008209FC" w:rsidRDefault="008209FC" w:rsidP="008209FC">
      <w:pPr>
        <w:spacing w:after="0" w:line="240" w:lineRule="auto"/>
        <w:ind w:firstLine="0"/>
        <w:rPr>
          <w:szCs w:val="28"/>
        </w:rPr>
      </w:pPr>
    </w:p>
    <w:p w:rsidR="008209FC" w:rsidRPr="0017442E" w:rsidRDefault="008209FC" w:rsidP="008209FC">
      <w:pPr>
        <w:spacing w:after="0" w:line="240" w:lineRule="auto"/>
        <w:ind w:firstLine="0"/>
        <w:rPr>
          <w:b/>
        </w:rPr>
      </w:pPr>
      <w:r w:rsidRPr="0017442E">
        <w:rPr>
          <w:szCs w:val="28"/>
        </w:rPr>
        <w:t xml:space="preserve">Глава </w:t>
      </w:r>
      <w:r w:rsidRPr="00021606">
        <w:rPr>
          <w:szCs w:val="28"/>
        </w:rPr>
        <w:t xml:space="preserve">СП «Алханай»                                                </w:t>
      </w:r>
      <w:proofErr w:type="spellStart"/>
      <w:r w:rsidRPr="00021606">
        <w:rPr>
          <w:szCs w:val="28"/>
        </w:rPr>
        <w:t>Т.Б.Дугаржапова</w:t>
      </w:r>
      <w:proofErr w:type="spellEnd"/>
    </w:p>
    <w:p w:rsidR="00A52F1D" w:rsidRDefault="008209FC" w:rsidP="008209FC">
      <w:r w:rsidRPr="0017442E">
        <w:rPr>
          <w:b/>
          <w:szCs w:val="28"/>
        </w:rPr>
        <w:br w:type="page"/>
      </w:r>
    </w:p>
    <w:sectPr w:rsidR="00A52F1D" w:rsidSect="00DE60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FC"/>
    <w:rsid w:val="002736D6"/>
    <w:rsid w:val="005D53CB"/>
    <w:rsid w:val="007A49AB"/>
    <w:rsid w:val="008209FC"/>
    <w:rsid w:val="00991325"/>
    <w:rsid w:val="00BD1128"/>
    <w:rsid w:val="00D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FC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209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209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FC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209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209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2022-12-05T01:13:00Z</dcterms:created>
  <dcterms:modified xsi:type="dcterms:W3CDTF">2022-12-05T01:19:00Z</dcterms:modified>
</cp:coreProperties>
</file>